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E9DF" w14:textId="74FF743C" w:rsidR="001006CB" w:rsidRPr="008A7B06" w:rsidRDefault="00073A70" w:rsidP="008A7B06">
      <w:pPr>
        <w:pStyle w:val="Geenafstand"/>
        <w:rPr>
          <w:b/>
        </w:rPr>
      </w:pPr>
      <w:r>
        <w:rPr>
          <w:b/>
        </w:rPr>
        <w:t>Inspraak notitie</w:t>
      </w:r>
      <w:r w:rsidR="001006CB" w:rsidRPr="008A7B06">
        <w:rPr>
          <w:b/>
        </w:rPr>
        <w:t xml:space="preserve"> </w:t>
      </w:r>
      <w:r>
        <w:rPr>
          <w:b/>
        </w:rPr>
        <w:t>Masterplan Hulsbeek fase 2</w:t>
      </w:r>
    </w:p>
    <w:p w14:paraId="155B11A4" w14:textId="77777777" w:rsidR="001006CB" w:rsidRPr="008A7B06" w:rsidRDefault="001006CB" w:rsidP="008A7B06">
      <w:pPr>
        <w:pStyle w:val="Geenafstand"/>
      </w:pPr>
    </w:p>
    <w:p w14:paraId="61C07D58" w14:textId="77777777" w:rsidR="001006CB" w:rsidRPr="008A7B06" w:rsidRDefault="001006CB" w:rsidP="008A7B06">
      <w:pPr>
        <w:pStyle w:val="Geenafstand"/>
        <w:rPr>
          <w:b/>
        </w:rPr>
      </w:pPr>
      <w:r w:rsidRPr="008A7B06">
        <w:rPr>
          <w:b/>
        </w:rPr>
        <w:t xml:space="preserve">Inleiding </w:t>
      </w:r>
    </w:p>
    <w:p w14:paraId="30957EB9" w14:textId="66CCE6E9" w:rsidR="001006CB" w:rsidRPr="008A7B06" w:rsidRDefault="00FB2B1D" w:rsidP="008A7B06">
      <w:pPr>
        <w:pStyle w:val="Geenafstand"/>
      </w:pPr>
      <w:r>
        <w:t>Op h</w:t>
      </w:r>
      <w:r w:rsidR="001006CB" w:rsidRPr="008A7B06">
        <w:t xml:space="preserve">et </w:t>
      </w:r>
      <w:r>
        <w:t xml:space="preserve">Masterplan Hulsbeek fase 2, kon </w:t>
      </w:r>
      <w:r w:rsidR="001006CB" w:rsidRPr="008A7B06">
        <w:t xml:space="preserve">gedurende </w:t>
      </w:r>
      <w:r>
        <w:t>de maand november</w:t>
      </w:r>
      <w:r w:rsidR="00073A70">
        <w:t xml:space="preserve"> (</w:t>
      </w:r>
      <w:r>
        <w:t xml:space="preserve">van 3 </w:t>
      </w:r>
      <w:proofErr w:type="spellStart"/>
      <w:r>
        <w:t>tm</w:t>
      </w:r>
      <w:proofErr w:type="spellEnd"/>
      <w:r>
        <w:t xml:space="preserve"> 30 november</w:t>
      </w:r>
      <w:r w:rsidR="00073A70">
        <w:t>)</w:t>
      </w:r>
      <w:r>
        <w:t xml:space="preserve"> reacties worden ingediend</w:t>
      </w:r>
      <w:r w:rsidR="001006CB" w:rsidRPr="008A7B06">
        <w:t xml:space="preserve">. </w:t>
      </w:r>
    </w:p>
    <w:p w14:paraId="722B4C4E" w14:textId="77777777" w:rsidR="001006CB" w:rsidRPr="008A7B06" w:rsidRDefault="001006CB" w:rsidP="008A7B06">
      <w:pPr>
        <w:pStyle w:val="Geenafstand"/>
      </w:pPr>
    </w:p>
    <w:p w14:paraId="021B4905" w14:textId="7AEA9620" w:rsidR="001006CB" w:rsidRPr="008A7B06" w:rsidRDefault="001006CB" w:rsidP="008A7B06">
      <w:pPr>
        <w:pStyle w:val="Geenafstand"/>
        <w:rPr>
          <w:b/>
        </w:rPr>
      </w:pPr>
      <w:r w:rsidRPr="008A7B06">
        <w:rPr>
          <w:b/>
        </w:rPr>
        <w:t xml:space="preserve">Binnengekomen </w:t>
      </w:r>
      <w:r w:rsidR="00FB2B1D">
        <w:rPr>
          <w:b/>
        </w:rPr>
        <w:t>reacties</w:t>
      </w:r>
    </w:p>
    <w:p w14:paraId="6BCD01E1" w14:textId="37044768" w:rsidR="001006CB" w:rsidRPr="008A7B06" w:rsidRDefault="00FB2B1D" w:rsidP="008A7B06">
      <w:pPr>
        <w:pStyle w:val="Geenafstand"/>
      </w:pPr>
      <w:r>
        <w:t xml:space="preserve">Wij </w:t>
      </w:r>
      <w:r w:rsidR="001006CB" w:rsidRPr="008A7B06">
        <w:t xml:space="preserve">ontvingen </w:t>
      </w:r>
      <w:r>
        <w:t>X inspraak reacties</w:t>
      </w:r>
      <w:r w:rsidR="001006CB" w:rsidRPr="008A7B06">
        <w:t xml:space="preserve">. </w:t>
      </w:r>
    </w:p>
    <w:p w14:paraId="32CE165E" w14:textId="77777777" w:rsidR="001006CB" w:rsidRPr="008A7B06" w:rsidRDefault="001006CB" w:rsidP="008A7B06">
      <w:pPr>
        <w:pStyle w:val="Geenafstand"/>
      </w:pPr>
    </w:p>
    <w:tbl>
      <w:tblPr>
        <w:tblStyle w:val="Tabelraster"/>
        <w:tblW w:w="14029" w:type="dxa"/>
        <w:tblLook w:val="04A0" w:firstRow="1" w:lastRow="0" w:firstColumn="1" w:lastColumn="0" w:noHBand="0" w:noVBand="1"/>
      </w:tblPr>
      <w:tblGrid>
        <w:gridCol w:w="693"/>
        <w:gridCol w:w="2846"/>
        <w:gridCol w:w="2551"/>
        <w:gridCol w:w="7939"/>
      </w:tblGrid>
      <w:tr w:rsidR="001006CB" w:rsidRPr="008A7B06" w14:paraId="036E68FF" w14:textId="77777777" w:rsidTr="001006CB">
        <w:tc>
          <w:tcPr>
            <w:tcW w:w="693" w:type="dxa"/>
          </w:tcPr>
          <w:p w14:paraId="273CE7D8" w14:textId="77777777" w:rsidR="001006CB" w:rsidRPr="008A7B06" w:rsidRDefault="001006CB" w:rsidP="008A7B06">
            <w:pPr>
              <w:pStyle w:val="Geenafstand"/>
            </w:pPr>
            <w:r w:rsidRPr="008A7B06">
              <w:t>Nr.</w:t>
            </w:r>
          </w:p>
        </w:tc>
        <w:tc>
          <w:tcPr>
            <w:tcW w:w="2846" w:type="dxa"/>
          </w:tcPr>
          <w:p w14:paraId="66971F2F" w14:textId="77777777" w:rsidR="001006CB" w:rsidRPr="008A7B06" w:rsidRDefault="001006CB" w:rsidP="008A7B06">
            <w:pPr>
              <w:pStyle w:val="Geenafstand"/>
            </w:pPr>
            <w:r w:rsidRPr="008A7B06">
              <w:t>Naam</w:t>
            </w:r>
          </w:p>
        </w:tc>
        <w:tc>
          <w:tcPr>
            <w:tcW w:w="2551" w:type="dxa"/>
          </w:tcPr>
          <w:p w14:paraId="4E94467C" w14:textId="77777777" w:rsidR="001006CB" w:rsidRPr="008A7B06" w:rsidRDefault="001006CB" w:rsidP="008A7B06">
            <w:pPr>
              <w:pStyle w:val="Geenafstand"/>
            </w:pPr>
            <w:r w:rsidRPr="008A7B06">
              <w:t>Datum ontvangen</w:t>
            </w:r>
          </w:p>
        </w:tc>
        <w:tc>
          <w:tcPr>
            <w:tcW w:w="7939" w:type="dxa"/>
          </w:tcPr>
          <w:p w14:paraId="2960D8EB" w14:textId="77777777" w:rsidR="001006CB" w:rsidRPr="008A7B06" w:rsidRDefault="001006CB" w:rsidP="008A7B06">
            <w:pPr>
              <w:pStyle w:val="Geenafstand"/>
            </w:pPr>
            <w:r w:rsidRPr="008A7B06">
              <w:t>Toelichting</w:t>
            </w:r>
          </w:p>
        </w:tc>
      </w:tr>
      <w:tr w:rsidR="001006CB" w:rsidRPr="008A7B06" w14:paraId="1464423B" w14:textId="77777777" w:rsidTr="001006CB">
        <w:tc>
          <w:tcPr>
            <w:tcW w:w="693" w:type="dxa"/>
          </w:tcPr>
          <w:p w14:paraId="3DBEA5E6" w14:textId="77777777" w:rsidR="001006CB" w:rsidRPr="008A7B06" w:rsidRDefault="001006CB" w:rsidP="008A7B06">
            <w:pPr>
              <w:pStyle w:val="Geenafstand"/>
            </w:pPr>
            <w:r w:rsidRPr="008A7B06">
              <w:t>1</w:t>
            </w:r>
          </w:p>
        </w:tc>
        <w:tc>
          <w:tcPr>
            <w:tcW w:w="2846" w:type="dxa"/>
          </w:tcPr>
          <w:p w14:paraId="55EF4949" w14:textId="46B91CFA" w:rsidR="001006CB" w:rsidRPr="008A7B06" w:rsidRDefault="00731B54" w:rsidP="008A7B06">
            <w:pPr>
              <w:pStyle w:val="Geenafstand"/>
            </w:pPr>
            <w:r>
              <w:t>Reactie 1</w:t>
            </w:r>
          </w:p>
        </w:tc>
        <w:tc>
          <w:tcPr>
            <w:tcW w:w="2551" w:type="dxa"/>
          </w:tcPr>
          <w:p w14:paraId="57DB6277" w14:textId="6DA51B4F" w:rsidR="001006CB" w:rsidRPr="008A7B06" w:rsidRDefault="00731B54" w:rsidP="008A7B06">
            <w:pPr>
              <w:pStyle w:val="Geenafstand"/>
            </w:pPr>
            <w:r>
              <w:t>19 november 2025</w:t>
            </w:r>
          </w:p>
        </w:tc>
        <w:tc>
          <w:tcPr>
            <w:tcW w:w="7939" w:type="dxa"/>
          </w:tcPr>
          <w:p w14:paraId="165D4D1E" w14:textId="2CD1F926" w:rsidR="001006CB" w:rsidRPr="008A7B06" w:rsidRDefault="00731B54" w:rsidP="008A7B06">
            <w:pPr>
              <w:pStyle w:val="Geenafstand"/>
            </w:pPr>
            <w:r>
              <w:t>Bedrijf gevestigd op de Mies</w:t>
            </w:r>
          </w:p>
        </w:tc>
      </w:tr>
      <w:tr w:rsidR="001006CB" w:rsidRPr="008A7B06" w14:paraId="6B0B3336" w14:textId="77777777" w:rsidTr="001006CB">
        <w:tc>
          <w:tcPr>
            <w:tcW w:w="693" w:type="dxa"/>
          </w:tcPr>
          <w:p w14:paraId="654D8C1A" w14:textId="77777777" w:rsidR="001006CB" w:rsidRPr="008A7B06" w:rsidRDefault="001006CB" w:rsidP="008A7B06">
            <w:pPr>
              <w:pStyle w:val="Geenafstand"/>
            </w:pPr>
            <w:r w:rsidRPr="008A7B06">
              <w:t>2</w:t>
            </w:r>
          </w:p>
        </w:tc>
        <w:tc>
          <w:tcPr>
            <w:tcW w:w="2846" w:type="dxa"/>
          </w:tcPr>
          <w:p w14:paraId="6B04A3E6" w14:textId="53BFA2FF" w:rsidR="001006CB" w:rsidRPr="008A7B06" w:rsidRDefault="001006CB" w:rsidP="008A7B06">
            <w:pPr>
              <w:pStyle w:val="Geenafstand"/>
            </w:pPr>
            <w:r w:rsidRPr="008A7B06">
              <w:t>R</w:t>
            </w:r>
            <w:r w:rsidR="00731B54">
              <w:t>eactie</w:t>
            </w:r>
            <w:r w:rsidRPr="008A7B06">
              <w:t xml:space="preserve"> 2</w:t>
            </w:r>
          </w:p>
        </w:tc>
        <w:tc>
          <w:tcPr>
            <w:tcW w:w="2551" w:type="dxa"/>
          </w:tcPr>
          <w:p w14:paraId="2C10A252" w14:textId="7CF0B41A" w:rsidR="001006CB" w:rsidRPr="008A7B06" w:rsidRDefault="00731B54" w:rsidP="008A7B06">
            <w:pPr>
              <w:pStyle w:val="Geenafstand"/>
            </w:pPr>
            <w:r>
              <w:t>22 november 2025</w:t>
            </w:r>
          </w:p>
        </w:tc>
        <w:tc>
          <w:tcPr>
            <w:tcW w:w="7939" w:type="dxa"/>
          </w:tcPr>
          <w:p w14:paraId="152FEFB2" w14:textId="04E570E2" w:rsidR="001006CB" w:rsidRPr="008A7B06" w:rsidRDefault="00731B54" w:rsidP="008A7B06">
            <w:pPr>
              <w:pStyle w:val="Geenafstand"/>
            </w:pPr>
            <w:r w:rsidRPr="008A7B06">
              <w:t>Eigenaar van een woning aangrenzend aan het plangebied</w:t>
            </w:r>
          </w:p>
        </w:tc>
      </w:tr>
      <w:tr w:rsidR="00FB2B1D" w:rsidRPr="008A7B06" w14:paraId="47F30F71" w14:textId="77777777" w:rsidTr="001006CB">
        <w:tc>
          <w:tcPr>
            <w:tcW w:w="693" w:type="dxa"/>
          </w:tcPr>
          <w:p w14:paraId="157F3D7E" w14:textId="2C9E0F42" w:rsidR="00FB2B1D" w:rsidRPr="008A7B06" w:rsidRDefault="00731B54" w:rsidP="008A7B06">
            <w:pPr>
              <w:pStyle w:val="Geenafstand"/>
            </w:pPr>
            <w:r>
              <w:t>3</w:t>
            </w:r>
          </w:p>
        </w:tc>
        <w:tc>
          <w:tcPr>
            <w:tcW w:w="2846" w:type="dxa"/>
          </w:tcPr>
          <w:p w14:paraId="4D66DA7F" w14:textId="29E1FC10" w:rsidR="00FB2B1D" w:rsidRPr="008A7B06" w:rsidRDefault="00731B54" w:rsidP="008A7B06">
            <w:pPr>
              <w:pStyle w:val="Geenafstand"/>
            </w:pPr>
            <w:r>
              <w:t>Reactie 3</w:t>
            </w:r>
          </w:p>
        </w:tc>
        <w:tc>
          <w:tcPr>
            <w:tcW w:w="2551" w:type="dxa"/>
          </w:tcPr>
          <w:p w14:paraId="7DD91E2A" w14:textId="32BEC9F7" w:rsidR="00FB2B1D" w:rsidRPr="008A7B06" w:rsidRDefault="00731B54" w:rsidP="008A7B06">
            <w:pPr>
              <w:pStyle w:val="Geenafstand"/>
            </w:pPr>
            <w:r>
              <w:t>27 november</w:t>
            </w:r>
          </w:p>
        </w:tc>
        <w:tc>
          <w:tcPr>
            <w:tcW w:w="7939" w:type="dxa"/>
          </w:tcPr>
          <w:p w14:paraId="0D671DE8" w14:textId="47D1E683" w:rsidR="00FB2B1D" w:rsidRPr="008A7B06" w:rsidRDefault="00731B54" w:rsidP="008A7B06">
            <w:pPr>
              <w:pStyle w:val="Geenafstand"/>
            </w:pPr>
            <w:r w:rsidRPr="008A7B06">
              <w:t>Eigenar</w:t>
            </w:r>
            <w:r>
              <w:t>en</w:t>
            </w:r>
            <w:r w:rsidRPr="008A7B06">
              <w:t xml:space="preserve"> van woning</w:t>
            </w:r>
            <w:r>
              <w:t>en</w:t>
            </w:r>
            <w:r w:rsidRPr="008A7B06">
              <w:t xml:space="preserve"> aangrenzend aan het plangebied</w:t>
            </w:r>
            <w:r w:rsidR="00854F11">
              <w:t>, 12 adressen</w:t>
            </w:r>
          </w:p>
        </w:tc>
      </w:tr>
    </w:tbl>
    <w:p w14:paraId="27B89D9F" w14:textId="77777777" w:rsidR="001006CB" w:rsidRPr="008A7B06" w:rsidRDefault="001006CB" w:rsidP="008A7B06">
      <w:pPr>
        <w:pStyle w:val="Geenafstand"/>
      </w:pPr>
    </w:p>
    <w:p w14:paraId="7083B21A" w14:textId="77777777" w:rsidR="001006CB" w:rsidRPr="008A7B06" w:rsidRDefault="001006CB" w:rsidP="008A7B06">
      <w:pPr>
        <w:pStyle w:val="Geenafstand"/>
        <w:rPr>
          <w:b/>
        </w:rPr>
      </w:pPr>
      <w:r w:rsidRPr="008A7B06">
        <w:rPr>
          <w:b/>
        </w:rPr>
        <w:t>Ontvankelijkheid</w:t>
      </w:r>
    </w:p>
    <w:p w14:paraId="07548B61" w14:textId="77777777" w:rsidR="001006CB" w:rsidRPr="008A7B06" w:rsidRDefault="001006CB" w:rsidP="008A7B06">
      <w:pPr>
        <w:pStyle w:val="Geenafstand"/>
      </w:pPr>
      <w:r w:rsidRPr="008A7B06">
        <w:t>De zienswijzen zijn binnen de termijn ingediend en gemotiveerd. De zienswijzen zijn daarmee ontvankelijk.</w:t>
      </w:r>
    </w:p>
    <w:p w14:paraId="5173CC7F" w14:textId="77777777" w:rsidR="001D6258" w:rsidRPr="008A7B06" w:rsidRDefault="001D6258" w:rsidP="008A7B06">
      <w:pPr>
        <w:pStyle w:val="Geenafstand"/>
      </w:pPr>
    </w:p>
    <w:p w14:paraId="6279102E" w14:textId="0D7C1030" w:rsidR="001006CB" w:rsidRPr="008A7B06" w:rsidRDefault="001006CB" w:rsidP="008A7B06">
      <w:pPr>
        <w:pStyle w:val="Geenafstand"/>
      </w:pPr>
      <w:r w:rsidRPr="008A7B06">
        <w:t xml:space="preserve">Beantwoording </w:t>
      </w:r>
      <w:r w:rsidR="003F50B7">
        <w:t>inspraak reacties</w:t>
      </w:r>
    </w:p>
    <w:tbl>
      <w:tblPr>
        <w:tblStyle w:val="Tabelraster"/>
        <w:tblW w:w="14737" w:type="dxa"/>
        <w:tblLook w:val="04A0" w:firstRow="1" w:lastRow="0" w:firstColumn="1" w:lastColumn="0" w:noHBand="0" w:noVBand="1"/>
      </w:tblPr>
      <w:tblGrid>
        <w:gridCol w:w="6941"/>
        <w:gridCol w:w="7796"/>
      </w:tblGrid>
      <w:tr w:rsidR="001006CB" w:rsidRPr="008A7B06" w14:paraId="7773A2C1" w14:textId="77777777" w:rsidTr="00E1381D">
        <w:tc>
          <w:tcPr>
            <w:tcW w:w="6941" w:type="dxa"/>
          </w:tcPr>
          <w:p w14:paraId="596EB211" w14:textId="048D98D7" w:rsidR="001006CB" w:rsidRPr="007A4B64" w:rsidRDefault="001006CB" w:rsidP="008A7B06">
            <w:pPr>
              <w:pStyle w:val="Geenafstand"/>
              <w:rPr>
                <w:b/>
                <w:bCs/>
              </w:rPr>
            </w:pPr>
            <w:r w:rsidRPr="007A4B64">
              <w:rPr>
                <w:b/>
                <w:bCs/>
              </w:rPr>
              <w:t xml:space="preserve">1. </w:t>
            </w:r>
            <w:r w:rsidR="00731B54" w:rsidRPr="007A4B64">
              <w:rPr>
                <w:b/>
                <w:bCs/>
              </w:rPr>
              <w:t>reactie</w:t>
            </w:r>
            <w:r w:rsidRPr="007A4B64">
              <w:rPr>
                <w:b/>
                <w:bCs/>
              </w:rPr>
              <w:t xml:space="preserve"> 1</w:t>
            </w:r>
          </w:p>
        </w:tc>
        <w:tc>
          <w:tcPr>
            <w:tcW w:w="7796" w:type="dxa"/>
          </w:tcPr>
          <w:p w14:paraId="06B20B99" w14:textId="77777777" w:rsidR="001006CB" w:rsidRPr="008A7B06" w:rsidRDefault="001006CB" w:rsidP="008A7B06">
            <w:pPr>
              <w:pStyle w:val="Geenafstand"/>
            </w:pPr>
          </w:p>
        </w:tc>
      </w:tr>
      <w:tr w:rsidR="00967CDC" w:rsidRPr="008A7B06" w14:paraId="17991AF0" w14:textId="77777777" w:rsidTr="00E1381D">
        <w:tc>
          <w:tcPr>
            <w:tcW w:w="6941" w:type="dxa"/>
          </w:tcPr>
          <w:p w14:paraId="2A37AC78" w14:textId="08A046A2" w:rsidR="00967CDC" w:rsidRPr="008A7B06" w:rsidRDefault="00FB2B1D" w:rsidP="008A7B06">
            <w:pPr>
              <w:pStyle w:val="Geenafstand"/>
            </w:pPr>
            <w:r>
              <w:t>Inspraak reactie</w:t>
            </w:r>
            <w:r w:rsidR="001006CB" w:rsidRPr="008A7B06">
              <w:t xml:space="preserve"> </w:t>
            </w:r>
          </w:p>
        </w:tc>
        <w:tc>
          <w:tcPr>
            <w:tcW w:w="7796" w:type="dxa"/>
          </w:tcPr>
          <w:p w14:paraId="34E02FDE" w14:textId="77777777" w:rsidR="00967CDC" w:rsidRPr="008A7B06" w:rsidRDefault="001006CB" w:rsidP="008A7B06">
            <w:pPr>
              <w:pStyle w:val="Geenafstand"/>
            </w:pPr>
            <w:r w:rsidRPr="008A7B06">
              <w:t xml:space="preserve">Antwoord </w:t>
            </w:r>
          </w:p>
        </w:tc>
      </w:tr>
      <w:tr w:rsidR="00967CDC" w:rsidRPr="008A7B06" w14:paraId="3609583C" w14:textId="77777777" w:rsidTr="00E1381D">
        <w:tc>
          <w:tcPr>
            <w:tcW w:w="6941" w:type="dxa"/>
          </w:tcPr>
          <w:p w14:paraId="67AB2102" w14:textId="4C7F3DC1" w:rsidR="00967CDC" w:rsidRPr="008A7B06" w:rsidRDefault="00731B54" w:rsidP="008A7B06">
            <w:pPr>
              <w:pStyle w:val="Geenafstand"/>
            </w:pPr>
            <w:r>
              <w:t>De gemeente wordt verzocht het gehele terrein te benutten voor bedrijventerrein en de 18 woonwagenstandplaatsen elders te realiseren.</w:t>
            </w:r>
          </w:p>
        </w:tc>
        <w:tc>
          <w:tcPr>
            <w:tcW w:w="7796" w:type="dxa"/>
          </w:tcPr>
          <w:p w14:paraId="22587190" w14:textId="178DFFDD" w:rsidR="00B52A89" w:rsidRPr="008A7B06" w:rsidRDefault="00731B54" w:rsidP="008A7B06">
            <w:pPr>
              <w:pStyle w:val="Geenafstand"/>
            </w:pPr>
            <w:r>
              <w:t>De gemeente heeft de verplichting om woonwagenbewoners te huisvesten binnen haar grondgebied. Met realisatie van 18 standplaatsen op korte afstand van het bestaande kamp komen wij deze verplichting na en voldoen we aan de wensen van de toekomstige bewoners. Uit locatie onderzoek is gebleken dat realisatie op deze locatie het meest haalbaar is op korte termijn.</w:t>
            </w:r>
          </w:p>
        </w:tc>
      </w:tr>
      <w:tr w:rsidR="00967CDC" w:rsidRPr="008A7B06" w14:paraId="01415C0E" w14:textId="77777777" w:rsidTr="00E1381D">
        <w:tc>
          <w:tcPr>
            <w:tcW w:w="6941" w:type="dxa"/>
          </w:tcPr>
          <w:p w14:paraId="06B5E6B3" w14:textId="0806176E" w:rsidR="00967CDC" w:rsidRPr="008A7B06" w:rsidRDefault="00967CDC" w:rsidP="008A7B06">
            <w:pPr>
              <w:pStyle w:val="Geenafstand"/>
            </w:pPr>
          </w:p>
        </w:tc>
        <w:tc>
          <w:tcPr>
            <w:tcW w:w="7796" w:type="dxa"/>
          </w:tcPr>
          <w:p w14:paraId="0B601CE6" w14:textId="77777777" w:rsidR="00967CDC" w:rsidRPr="008A7B06" w:rsidRDefault="00967CDC" w:rsidP="008A7B06">
            <w:pPr>
              <w:pStyle w:val="Geenafstand"/>
            </w:pPr>
          </w:p>
        </w:tc>
      </w:tr>
      <w:tr w:rsidR="00967CDC" w:rsidRPr="008A7B06" w14:paraId="0D0C4A6C" w14:textId="77777777" w:rsidTr="00E1381D">
        <w:tc>
          <w:tcPr>
            <w:tcW w:w="6941" w:type="dxa"/>
          </w:tcPr>
          <w:p w14:paraId="437536EA" w14:textId="3080445C" w:rsidR="00967CDC" w:rsidRPr="007A4B64" w:rsidRDefault="00731B54" w:rsidP="008A7B06">
            <w:pPr>
              <w:pStyle w:val="Geenafstand"/>
              <w:rPr>
                <w:b/>
                <w:bCs/>
              </w:rPr>
            </w:pPr>
            <w:r w:rsidRPr="007A4B64">
              <w:rPr>
                <w:b/>
                <w:bCs/>
              </w:rPr>
              <w:t>2. reactie 2</w:t>
            </w:r>
          </w:p>
        </w:tc>
        <w:tc>
          <w:tcPr>
            <w:tcW w:w="7796" w:type="dxa"/>
          </w:tcPr>
          <w:p w14:paraId="5380BE2B" w14:textId="6CBD7F58" w:rsidR="0039369C" w:rsidRPr="008A7B06" w:rsidRDefault="0039369C" w:rsidP="008A7B06">
            <w:pPr>
              <w:pStyle w:val="Geenafstand"/>
            </w:pPr>
          </w:p>
        </w:tc>
      </w:tr>
      <w:tr w:rsidR="00731B54" w:rsidRPr="008A7B06" w14:paraId="316F2EA4" w14:textId="77777777" w:rsidTr="00E1381D">
        <w:tc>
          <w:tcPr>
            <w:tcW w:w="6941" w:type="dxa"/>
          </w:tcPr>
          <w:p w14:paraId="2B8FB9B2" w14:textId="05A3E5A1" w:rsidR="00731B54" w:rsidRPr="008A7B06" w:rsidRDefault="00731B54" w:rsidP="00731B54">
            <w:pPr>
              <w:pStyle w:val="Geenafstand"/>
            </w:pPr>
            <w:r>
              <w:t>Inspraak reactie</w:t>
            </w:r>
            <w:r w:rsidRPr="008A7B06">
              <w:t xml:space="preserve"> </w:t>
            </w:r>
          </w:p>
        </w:tc>
        <w:tc>
          <w:tcPr>
            <w:tcW w:w="7796" w:type="dxa"/>
          </w:tcPr>
          <w:p w14:paraId="4A54C750" w14:textId="7BAD10E0" w:rsidR="00731B54" w:rsidRPr="008A7B06" w:rsidRDefault="00731B54" w:rsidP="00731B54">
            <w:pPr>
              <w:pStyle w:val="Geenafstand"/>
            </w:pPr>
            <w:r w:rsidRPr="008A7B06">
              <w:t xml:space="preserve">Antwoord </w:t>
            </w:r>
          </w:p>
        </w:tc>
      </w:tr>
      <w:tr w:rsidR="00731B54" w:rsidRPr="008A7B06" w14:paraId="7E6D1347" w14:textId="77777777" w:rsidTr="00E1381D">
        <w:tc>
          <w:tcPr>
            <w:tcW w:w="6941" w:type="dxa"/>
          </w:tcPr>
          <w:p w14:paraId="115D169C" w14:textId="057C499C" w:rsidR="00731B54" w:rsidRPr="008A7B06" w:rsidRDefault="003F50B7" w:rsidP="00731B54">
            <w:pPr>
              <w:pStyle w:val="Geenafstand"/>
            </w:pPr>
            <w:r>
              <w:t>In het Masterplan is aan de noordzijde aangegeven dat hier een fietspad ligt. Dat is nu een zandpad. Het is niet nodig deze te verharden, Ondanks dat dit buiten het plangebied ligt wil inspreker dit tocht graag benoemen.</w:t>
            </w:r>
          </w:p>
        </w:tc>
        <w:tc>
          <w:tcPr>
            <w:tcW w:w="7796" w:type="dxa"/>
          </w:tcPr>
          <w:p w14:paraId="3803A210" w14:textId="08551E31" w:rsidR="00731B54" w:rsidRPr="008A7B06" w:rsidRDefault="002E61D3" w:rsidP="00731B54">
            <w:pPr>
              <w:pStyle w:val="Geenafstand"/>
            </w:pPr>
            <w:r>
              <w:t xml:space="preserve">Het genoemde pad ligt inderdaad buiten het plangebied. </w:t>
            </w:r>
          </w:p>
        </w:tc>
      </w:tr>
      <w:tr w:rsidR="00731B54" w:rsidRPr="008A7B06" w14:paraId="6AAA727F" w14:textId="77777777" w:rsidTr="00E1381D">
        <w:tc>
          <w:tcPr>
            <w:tcW w:w="6941" w:type="dxa"/>
          </w:tcPr>
          <w:p w14:paraId="39899855" w14:textId="42DFCBA4" w:rsidR="00731B54" w:rsidRPr="008A7B06" w:rsidRDefault="003F50B7" w:rsidP="00731B54">
            <w:pPr>
              <w:pStyle w:val="Geenafstand"/>
            </w:pPr>
            <w:r>
              <w:t>Graag aanvullen dat bedrijfsgebouwen en erfinrichting richting de Bezembinder representatief moeten zijn.</w:t>
            </w:r>
          </w:p>
        </w:tc>
        <w:tc>
          <w:tcPr>
            <w:tcW w:w="7796" w:type="dxa"/>
          </w:tcPr>
          <w:p w14:paraId="6EA5D35C" w14:textId="18D995BA" w:rsidR="00731B54" w:rsidRPr="008A7B06" w:rsidRDefault="003C1933" w:rsidP="00731B54">
            <w:pPr>
              <w:pStyle w:val="Geenafstand"/>
            </w:pPr>
            <w:r>
              <w:t xml:space="preserve">Het is gebruikelijk dat bedrijven aan hun voorzijde (straatzijde) een representatieve uitstraling hebben. Er is sprake van een dusdanige grote afstand tussen achterzijde bedrijfskavels aldaar en de woningen dat de gemeente geen noodzaak ziet dat om te draaien. Met groene aankleding van </w:t>
            </w:r>
            <w:r>
              <w:lastRenderedPageBreak/>
              <w:t>bedrijfskavels verwacht de gemeente ook aan de achterzijde van de bedrijfskavels een representatief (groen) beeld te kunnen realiseren in afstemming met te vestigen bedrijven.</w:t>
            </w:r>
          </w:p>
        </w:tc>
      </w:tr>
      <w:tr w:rsidR="00731B54" w:rsidRPr="008A7B06" w14:paraId="39D243CC" w14:textId="77777777" w:rsidTr="00E1381D">
        <w:tc>
          <w:tcPr>
            <w:tcW w:w="6941" w:type="dxa"/>
          </w:tcPr>
          <w:p w14:paraId="27F75891" w14:textId="1057A579" w:rsidR="00731B54" w:rsidRPr="008A7B06" w:rsidRDefault="003F50B7" w:rsidP="00731B54">
            <w:pPr>
              <w:pStyle w:val="Geenafstand"/>
            </w:pPr>
            <w:r>
              <w:lastRenderedPageBreak/>
              <w:t>In het Masterplan worden geen hoogtes genoemd. Gepleit wordt om niet tot maximale hoogtes richting de Bezembinder te bouwen. Dit komt ten goede aan de beeldkwaliteit en het zicht vanaf de bezembinder.</w:t>
            </w:r>
          </w:p>
        </w:tc>
        <w:tc>
          <w:tcPr>
            <w:tcW w:w="7796" w:type="dxa"/>
          </w:tcPr>
          <w:p w14:paraId="570D71C4" w14:textId="3221E447" w:rsidR="003C1933" w:rsidRPr="008A7B06" w:rsidRDefault="003C1933" w:rsidP="00731B54">
            <w:pPr>
              <w:pStyle w:val="Geenafstand"/>
            </w:pPr>
            <w:r>
              <w:t>Het Masterplan voorziet volgens de gemeente in deze uitgangspunten. Als we de proefverkaveling gemakshalve aanhouden. Is de afstand tussen meest nabij gelegen bedrijfskavel en woningen Bezembinder om en nabij 80 meter.</w:t>
            </w:r>
          </w:p>
        </w:tc>
      </w:tr>
      <w:tr w:rsidR="00731B54" w:rsidRPr="008A7B06" w14:paraId="658D4AAF" w14:textId="77777777" w:rsidTr="00E1381D">
        <w:tc>
          <w:tcPr>
            <w:tcW w:w="6941" w:type="dxa"/>
          </w:tcPr>
          <w:p w14:paraId="527FA98C" w14:textId="1FF4A8C3" w:rsidR="00731B54" w:rsidRPr="008A7B06" w:rsidRDefault="003F50B7" w:rsidP="00731B54">
            <w:pPr>
              <w:pStyle w:val="Geenafstand"/>
            </w:pPr>
            <w:r>
              <w:t>Gevraagd wordt om voor een erfafscheiding, waaraan geen specifieke eis wordt gesteld, een open en groen karakter krijgt.</w:t>
            </w:r>
          </w:p>
        </w:tc>
        <w:tc>
          <w:tcPr>
            <w:tcW w:w="7796" w:type="dxa"/>
          </w:tcPr>
          <w:p w14:paraId="3AF509FF" w14:textId="6D133A70" w:rsidR="00731B54" w:rsidRPr="008A7B06" w:rsidRDefault="003C1933" w:rsidP="00731B54">
            <w:pPr>
              <w:pStyle w:val="Geenafstand"/>
            </w:pPr>
            <w:r>
              <w:t>Met groene aankleding van bedrijfskavels verwacht de gemeente ook aan de achterzijde van de bedrijfskavels een representatief (groen) beeld te kunnen realiseren in afstemming met te vestigen bedrijven.</w:t>
            </w:r>
          </w:p>
        </w:tc>
      </w:tr>
      <w:tr w:rsidR="003F50B7" w:rsidRPr="008A7B06" w14:paraId="5415BB1F" w14:textId="77777777" w:rsidTr="00E1381D">
        <w:tc>
          <w:tcPr>
            <w:tcW w:w="6941" w:type="dxa"/>
          </w:tcPr>
          <w:p w14:paraId="0A522B69" w14:textId="18B4C843" w:rsidR="003F50B7" w:rsidRPr="008A7B06" w:rsidRDefault="003F50B7" w:rsidP="003F50B7">
            <w:pPr>
              <w:pStyle w:val="Geenafstand"/>
            </w:pPr>
            <w:r>
              <w:t>Nut- en noodzaak van een robuust ontwerp voor een erfafscheiding buiten om de standplaatsen wordt onderschreven. Van belang is dat het groen om de standplaatsen onderdeel is en blijft van het landschappelijk beeld rond de Hulsbeek en niet verwordt tot een openbaar terrein.</w:t>
            </w:r>
          </w:p>
        </w:tc>
        <w:tc>
          <w:tcPr>
            <w:tcW w:w="7796" w:type="dxa"/>
          </w:tcPr>
          <w:p w14:paraId="73A6764F" w14:textId="04BC4DB1" w:rsidR="003F50B7" w:rsidRPr="008A7B06" w:rsidRDefault="003C1933" w:rsidP="003F50B7">
            <w:pPr>
              <w:pStyle w:val="Geenafstand"/>
            </w:pPr>
            <w:r>
              <w:t>Het is ook de wens van woonwagenbewoners om gelet op hun privacy dat hun standplaats een groene erfafscheiding krijgt.</w:t>
            </w:r>
          </w:p>
        </w:tc>
      </w:tr>
      <w:tr w:rsidR="003F50B7" w:rsidRPr="008A7B06" w14:paraId="6C9373D2" w14:textId="77777777" w:rsidTr="00E1381D">
        <w:tc>
          <w:tcPr>
            <w:tcW w:w="6941" w:type="dxa"/>
          </w:tcPr>
          <w:p w14:paraId="4BA74414" w14:textId="084CD799" w:rsidR="003F50B7" w:rsidRPr="007A4B64" w:rsidRDefault="003F50B7" w:rsidP="003F50B7">
            <w:pPr>
              <w:pStyle w:val="Geenafstand"/>
              <w:rPr>
                <w:b/>
                <w:bCs/>
              </w:rPr>
            </w:pPr>
            <w:r w:rsidRPr="007A4B64">
              <w:rPr>
                <w:b/>
                <w:bCs/>
              </w:rPr>
              <w:t>3. reactie 3</w:t>
            </w:r>
          </w:p>
        </w:tc>
        <w:tc>
          <w:tcPr>
            <w:tcW w:w="7796" w:type="dxa"/>
          </w:tcPr>
          <w:p w14:paraId="6AEBA12F" w14:textId="77777777" w:rsidR="003F50B7" w:rsidRPr="008A7B06" w:rsidRDefault="003F50B7" w:rsidP="003F50B7">
            <w:pPr>
              <w:pStyle w:val="Geenafstand"/>
            </w:pPr>
          </w:p>
        </w:tc>
      </w:tr>
      <w:tr w:rsidR="003F50B7" w:rsidRPr="008A7B06" w14:paraId="2B1131FB" w14:textId="77777777" w:rsidTr="00E1381D">
        <w:tc>
          <w:tcPr>
            <w:tcW w:w="6941" w:type="dxa"/>
          </w:tcPr>
          <w:p w14:paraId="3639895C" w14:textId="06F7CF65" w:rsidR="003F50B7" w:rsidRPr="008A7B06" w:rsidRDefault="003F50B7" w:rsidP="003F50B7">
            <w:pPr>
              <w:pStyle w:val="Geenafstand"/>
            </w:pPr>
            <w:r>
              <w:t>Inspraak reactie</w:t>
            </w:r>
            <w:r w:rsidRPr="008A7B06">
              <w:t xml:space="preserve"> </w:t>
            </w:r>
          </w:p>
        </w:tc>
        <w:tc>
          <w:tcPr>
            <w:tcW w:w="7796" w:type="dxa"/>
          </w:tcPr>
          <w:p w14:paraId="5857602B" w14:textId="6BDBFBC1" w:rsidR="003F50B7" w:rsidRPr="008A7B06" w:rsidRDefault="003F50B7" w:rsidP="003F50B7">
            <w:pPr>
              <w:pStyle w:val="Geenafstand"/>
            </w:pPr>
            <w:r w:rsidRPr="008A7B06">
              <w:t xml:space="preserve">Antwoord </w:t>
            </w:r>
          </w:p>
        </w:tc>
      </w:tr>
      <w:tr w:rsidR="003F50B7" w:rsidRPr="008A7B06" w14:paraId="7320961B" w14:textId="77777777" w:rsidTr="00E1381D">
        <w:tc>
          <w:tcPr>
            <w:tcW w:w="6941" w:type="dxa"/>
          </w:tcPr>
          <w:p w14:paraId="150B8E1E" w14:textId="15CFBDB5" w:rsidR="007A4B64" w:rsidRPr="007A4B64" w:rsidRDefault="007A4B64" w:rsidP="007A4B64">
            <w:pPr>
              <w:pStyle w:val="Geenafstand"/>
            </w:pPr>
            <w:r>
              <w:t>Het plan voorziet in een indeling waarbij bedrijven met een hogere geluidsproductie aan de noordzijde van het terrein worden gepositioneerd. Hierdoor resteert enkel de zuidzijde voor het woonwagenkamp. Deze indeling roept zorgen op over leefbaarheid, sociale cohesie en toekomstige flexibiliteit. I</w:t>
            </w:r>
            <w:r w:rsidRPr="007A4B64">
              <w:t>ndien wordt afgezien van de reservering voor ge</w:t>
            </w:r>
            <w:r>
              <w:t>l</w:t>
            </w:r>
            <w:r w:rsidRPr="007A4B64">
              <w:t>uid</w:t>
            </w:r>
            <w:r>
              <w:t xml:space="preserve"> </w:t>
            </w:r>
            <w:r w:rsidRPr="007A4B64">
              <w:t>producerende bedrijven, kan het</w:t>
            </w:r>
          </w:p>
          <w:p w14:paraId="7757E42B" w14:textId="77777777" w:rsidR="007A4B64" w:rsidRDefault="007A4B64" w:rsidP="007A4B64">
            <w:pPr>
              <w:pStyle w:val="Geenafstand"/>
            </w:pPr>
            <w:r w:rsidRPr="007A4B64">
              <w:t>woonwagenkamp op een locatie worden gesitueerd die niet direct grenst aan de woonwijk.</w:t>
            </w:r>
          </w:p>
          <w:p w14:paraId="1F0D837C" w14:textId="77777777" w:rsidR="00AF5452" w:rsidRDefault="00AF5452" w:rsidP="007A4B64">
            <w:pPr>
              <w:pStyle w:val="Geenafstand"/>
              <w:rPr>
                <w:noProof/>
              </w:rPr>
            </w:pPr>
          </w:p>
          <w:p w14:paraId="52F17D20" w14:textId="77777777" w:rsidR="00AF5452" w:rsidRDefault="00AF5452" w:rsidP="007A4B64">
            <w:pPr>
              <w:pStyle w:val="Geenafstand"/>
              <w:rPr>
                <w:noProof/>
              </w:rPr>
            </w:pPr>
          </w:p>
          <w:p w14:paraId="3BAD341C" w14:textId="77777777" w:rsidR="00AF5452" w:rsidRDefault="00AF5452" w:rsidP="007A4B64">
            <w:pPr>
              <w:pStyle w:val="Geenafstand"/>
              <w:rPr>
                <w:noProof/>
              </w:rPr>
            </w:pPr>
          </w:p>
          <w:p w14:paraId="7C96C9B6" w14:textId="77777777" w:rsidR="00AF5452" w:rsidRDefault="00AF5452" w:rsidP="007A4B64">
            <w:pPr>
              <w:pStyle w:val="Geenafstand"/>
              <w:rPr>
                <w:noProof/>
              </w:rPr>
            </w:pPr>
          </w:p>
          <w:p w14:paraId="0B6682E4" w14:textId="77777777" w:rsidR="00AF5452" w:rsidRDefault="00AF5452" w:rsidP="007A4B64">
            <w:pPr>
              <w:pStyle w:val="Geenafstand"/>
              <w:rPr>
                <w:noProof/>
              </w:rPr>
            </w:pPr>
          </w:p>
          <w:p w14:paraId="0DBA6ED5" w14:textId="77777777" w:rsidR="00AF5452" w:rsidRDefault="00AF5452" w:rsidP="007A4B64">
            <w:pPr>
              <w:pStyle w:val="Geenafstand"/>
              <w:rPr>
                <w:noProof/>
              </w:rPr>
            </w:pPr>
          </w:p>
          <w:p w14:paraId="1811145A" w14:textId="77777777" w:rsidR="00AF5452" w:rsidRDefault="00AF5452" w:rsidP="007A4B64">
            <w:pPr>
              <w:pStyle w:val="Geenafstand"/>
              <w:rPr>
                <w:noProof/>
              </w:rPr>
            </w:pPr>
          </w:p>
          <w:p w14:paraId="45A3F97B" w14:textId="77777777" w:rsidR="00AF5452" w:rsidRDefault="00AF5452" w:rsidP="007A4B64">
            <w:pPr>
              <w:pStyle w:val="Geenafstand"/>
              <w:rPr>
                <w:noProof/>
              </w:rPr>
            </w:pPr>
          </w:p>
          <w:p w14:paraId="1F14C018" w14:textId="77777777" w:rsidR="00AF5452" w:rsidRDefault="00AF5452" w:rsidP="007A4B64">
            <w:pPr>
              <w:pStyle w:val="Geenafstand"/>
              <w:rPr>
                <w:noProof/>
              </w:rPr>
            </w:pPr>
          </w:p>
          <w:p w14:paraId="561E9725" w14:textId="77777777" w:rsidR="00AF5452" w:rsidRDefault="00AF5452" w:rsidP="007A4B64">
            <w:pPr>
              <w:pStyle w:val="Geenafstand"/>
              <w:rPr>
                <w:noProof/>
              </w:rPr>
            </w:pPr>
          </w:p>
          <w:p w14:paraId="072468C4" w14:textId="77777777" w:rsidR="00AF5452" w:rsidRDefault="00AF5452" w:rsidP="007A4B64">
            <w:pPr>
              <w:pStyle w:val="Geenafstand"/>
              <w:rPr>
                <w:noProof/>
              </w:rPr>
            </w:pPr>
          </w:p>
          <w:p w14:paraId="3560C83F" w14:textId="77777777" w:rsidR="00AF5452" w:rsidRDefault="00AF5452" w:rsidP="007A4B64">
            <w:pPr>
              <w:pStyle w:val="Geenafstand"/>
              <w:rPr>
                <w:noProof/>
              </w:rPr>
            </w:pPr>
          </w:p>
          <w:p w14:paraId="112F7C66" w14:textId="6479F2B4" w:rsidR="00AF5452" w:rsidRDefault="00AF5452" w:rsidP="007A4B64">
            <w:pPr>
              <w:pStyle w:val="Geenafstand"/>
            </w:pPr>
            <w:r>
              <w:rPr>
                <w:noProof/>
              </w:rPr>
              <w:drawing>
                <wp:inline distT="0" distB="0" distL="0" distR="0" wp14:anchorId="1801001F" wp14:editId="4707745C">
                  <wp:extent cx="3743489" cy="2885381"/>
                  <wp:effectExtent l="0" t="0" r="0" b="0"/>
                  <wp:docPr id="8500554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0571" cy="2898548"/>
                          </a:xfrm>
                          <a:prstGeom prst="rect">
                            <a:avLst/>
                          </a:prstGeom>
                          <a:noFill/>
                          <a:ln>
                            <a:noFill/>
                          </a:ln>
                        </pic:spPr>
                      </pic:pic>
                    </a:graphicData>
                  </a:graphic>
                </wp:inline>
              </w:drawing>
            </w:r>
          </w:p>
          <w:p w14:paraId="737736E3" w14:textId="77777777" w:rsidR="00F05567" w:rsidRDefault="00F05567" w:rsidP="007A4B64">
            <w:pPr>
              <w:pStyle w:val="Geenafstand"/>
            </w:pPr>
          </w:p>
          <w:p w14:paraId="6B9DA80A" w14:textId="0D17AEEB" w:rsidR="00F05567" w:rsidRPr="007A4B64" w:rsidRDefault="00F05567" w:rsidP="007A4B64">
            <w:pPr>
              <w:pStyle w:val="Geenafstand"/>
            </w:pPr>
          </w:p>
          <w:p w14:paraId="10A8868C" w14:textId="5DAD8538" w:rsidR="003F50B7" w:rsidRPr="008A7B06" w:rsidRDefault="003F50B7" w:rsidP="007A4B64">
            <w:pPr>
              <w:pStyle w:val="Geenafstand"/>
            </w:pPr>
          </w:p>
        </w:tc>
        <w:tc>
          <w:tcPr>
            <w:tcW w:w="7796" w:type="dxa"/>
          </w:tcPr>
          <w:p w14:paraId="00EB5EEF" w14:textId="32E50044" w:rsidR="003F50B7" w:rsidRDefault="007A4B64" w:rsidP="003F50B7">
            <w:pPr>
              <w:pStyle w:val="Geenafstand"/>
            </w:pPr>
            <w:r>
              <w:lastRenderedPageBreak/>
              <w:t>Bedrijven hebben ruimte voor geluidproductie</w:t>
            </w:r>
            <w:r w:rsidR="00B5480D">
              <w:t>. Hierbij moeten</w:t>
            </w:r>
            <w:r>
              <w:t xml:space="preserve"> zij rekening houden met nabij gelegen woonbestemmingen. De gemeente wil die </w:t>
            </w:r>
            <w:r w:rsidR="00B5480D">
              <w:t xml:space="preserve">ruimte </w:t>
            </w:r>
            <w:r>
              <w:t xml:space="preserve">niet inperken. Inperking zou </w:t>
            </w:r>
            <w:r w:rsidR="00F05567">
              <w:t xml:space="preserve">namelijk ook de mogelijkheid van ontwikkeling van </w:t>
            </w:r>
            <w:r>
              <w:t>het bedrijventerrein in de weg staan.</w:t>
            </w:r>
          </w:p>
          <w:p w14:paraId="2C3E7523" w14:textId="2EB21849" w:rsidR="007A4B64" w:rsidRPr="008A7B06" w:rsidRDefault="007A4B64" w:rsidP="003F50B7">
            <w:pPr>
              <w:pStyle w:val="Geenafstand"/>
            </w:pPr>
            <w:r>
              <w:t xml:space="preserve">Of de ruimte die er is, vanwege afstand tussen bedrijf en woningen, daadwerkelijk gebruikt wordt hangt af van welk bedrijf zich vestigt. </w:t>
            </w:r>
            <w:r w:rsidR="00F05567">
              <w:t>Het lijkt de gemeente juist voor iedereen helder als aan de gebruikelijke regels ten aanzien van afstand en geluidproductie voldaan wordt. De inrichting zoals weergegeven in het Masterplan voldoet aan dat uitgangspunt.</w:t>
            </w:r>
          </w:p>
        </w:tc>
      </w:tr>
      <w:tr w:rsidR="003F50B7" w:rsidRPr="008A7B06" w14:paraId="4D725FC5" w14:textId="77777777" w:rsidTr="00E1381D">
        <w:tc>
          <w:tcPr>
            <w:tcW w:w="6941" w:type="dxa"/>
          </w:tcPr>
          <w:p w14:paraId="2E1AC20C" w14:textId="620886BB" w:rsidR="003F50B7" w:rsidRPr="008A7B06" w:rsidRDefault="00F05567" w:rsidP="003F50B7">
            <w:pPr>
              <w:pStyle w:val="Geenafstand"/>
            </w:pPr>
            <w:r>
              <w:t xml:space="preserve">Met het voorstel van bewoners ontstaat ruimte voor een natuurlijke afscheiding aan de zuidzijde met dichte beplanting. </w:t>
            </w:r>
            <w:r w:rsidR="000E08A9">
              <w:t>Dit bevordert, privacy en vermindert visuele hinder en geluidshinder.</w:t>
            </w:r>
          </w:p>
        </w:tc>
        <w:tc>
          <w:tcPr>
            <w:tcW w:w="7796" w:type="dxa"/>
          </w:tcPr>
          <w:p w14:paraId="2DE4F8C7" w14:textId="00FA4139" w:rsidR="000E08A9" w:rsidRDefault="000E08A9" w:rsidP="002E61D3">
            <w:pPr>
              <w:pStyle w:val="Geenafstand"/>
            </w:pPr>
            <w:r>
              <w:t xml:space="preserve">Het Masterplan voorziet volgens de gemeente in deze uitgangspunten. Als we de proefverkaveling gemakshalve aanhouden. Is de afstand tussen meest nabij gelegen bedrijfskavel en woningen Bezembinder om en nabij 80 meter. Tussen woonwagenstandplaats en meest nabij gelegen woning om en nabij 40 meter. </w:t>
            </w:r>
            <w:r w:rsidR="002E61D3">
              <w:t xml:space="preserve">Wij zien geen aanleiding om meer afstand aan te houden. </w:t>
            </w:r>
          </w:p>
          <w:p w14:paraId="53931AA7" w14:textId="3179016C" w:rsidR="002E61D3" w:rsidRPr="008A7B06" w:rsidRDefault="002E61D3" w:rsidP="002E61D3">
            <w:pPr>
              <w:pStyle w:val="Geenafstand"/>
            </w:pPr>
          </w:p>
        </w:tc>
      </w:tr>
      <w:tr w:rsidR="003F50B7" w:rsidRPr="008A7B06" w14:paraId="29DA11CC" w14:textId="77777777" w:rsidTr="00E1381D">
        <w:tc>
          <w:tcPr>
            <w:tcW w:w="6941" w:type="dxa"/>
          </w:tcPr>
          <w:p w14:paraId="0AC7DC08" w14:textId="5F16E4DB" w:rsidR="003F50B7" w:rsidRPr="008A7B06" w:rsidRDefault="00370B7C" w:rsidP="003F50B7">
            <w:pPr>
              <w:pStyle w:val="Geenafstand"/>
            </w:pPr>
            <w:r>
              <w:t>Een grotere afstand tussen woonwagenkamp en woonwijk draagt bij aan een inclusieve en leefbare omgeving.</w:t>
            </w:r>
          </w:p>
        </w:tc>
        <w:tc>
          <w:tcPr>
            <w:tcW w:w="7796" w:type="dxa"/>
          </w:tcPr>
          <w:p w14:paraId="3050E125" w14:textId="6E343DD4" w:rsidR="003F50B7" w:rsidRPr="008A7B06" w:rsidRDefault="00370B7C" w:rsidP="003F50B7">
            <w:pPr>
              <w:pStyle w:val="Geenafstand"/>
            </w:pPr>
            <w:r>
              <w:t>De gemeente ziet dat anders. In een inclusieve samenleving zien wij dat bewoners met verschillende achtergronden en woonbehoeften juist in elkaars nabijheid wonen</w:t>
            </w:r>
            <w:r w:rsidR="002E61D3">
              <w:t xml:space="preserve">. De uitleg die door bewoners wordt gegeven staat haaks op dat begrip. </w:t>
            </w:r>
            <w:r w:rsidR="003C1933">
              <w:t>Wij willen benadrukken dat wij als gemeente woonwagen</w:t>
            </w:r>
            <w:r w:rsidR="00A23E15">
              <w:t>bewoners niet zien als een bewonersgroep die op grote afstand moeten wonen van andere bewonersgroepen.</w:t>
            </w:r>
            <w:r w:rsidR="00DB0EEB">
              <w:t xml:space="preserve"> </w:t>
            </w:r>
          </w:p>
        </w:tc>
      </w:tr>
      <w:tr w:rsidR="003F50B7" w:rsidRPr="008A7B06" w14:paraId="2A89123F" w14:textId="77777777" w:rsidTr="00E1381D">
        <w:tc>
          <w:tcPr>
            <w:tcW w:w="6941" w:type="dxa"/>
          </w:tcPr>
          <w:p w14:paraId="5DFB3A65" w14:textId="1ED79F56" w:rsidR="003F50B7" w:rsidRPr="008A7B06" w:rsidRDefault="002E61D3" w:rsidP="002E61D3">
            <w:pPr>
              <w:pStyle w:val="Geenafstand"/>
            </w:pPr>
            <w:r w:rsidRPr="002E61D3">
              <w:lastRenderedPageBreak/>
              <w:t>Groene buffers versterken de eco</w:t>
            </w:r>
            <w:r>
              <w:t>l</w:t>
            </w:r>
            <w:r w:rsidRPr="002E61D3">
              <w:t>ogische waarde</w:t>
            </w:r>
            <w:r>
              <w:t xml:space="preserve"> v</w:t>
            </w:r>
            <w:r w:rsidRPr="002E61D3">
              <w:t>an</w:t>
            </w:r>
            <w:r>
              <w:t xml:space="preserve"> </w:t>
            </w:r>
            <w:r w:rsidRPr="002E61D3">
              <w:t>het</w:t>
            </w:r>
            <w:r>
              <w:t xml:space="preserve"> </w:t>
            </w:r>
            <w:r w:rsidRPr="002E61D3">
              <w:t>gebied</w:t>
            </w:r>
            <w:r>
              <w:t xml:space="preserve"> </w:t>
            </w:r>
            <w:r w:rsidRPr="002E61D3">
              <w:t>en</w:t>
            </w:r>
            <w:r>
              <w:t xml:space="preserve"> </w:t>
            </w:r>
            <w:r w:rsidRPr="002E61D3">
              <w:t>verbeterende</w:t>
            </w:r>
            <w:r>
              <w:t xml:space="preserve"> </w:t>
            </w:r>
            <w:r w:rsidRPr="002E61D3">
              <w:t>ruimtelijke</w:t>
            </w:r>
            <w:r>
              <w:t xml:space="preserve"> </w:t>
            </w:r>
            <w:r w:rsidRPr="002E61D3">
              <w:t>kwaliteit.</w:t>
            </w:r>
          </w:p>
        </w:tc>
        <w:tc>
          <w:tcPr>
            <w:tcW w:w="7796" w:type="dxa"/>
          </w:tcPr>
          <w:p w14:paraId="09FC2E4E" w14:textId="6EAFB367" w:rsidR="003F50B7" w:rsidRPr="008A7B06" w:rsidRDefault="002E61D3" w:rsidP="003F50B7">
            <w:pPr>
              <w:pStyle w:val="Geenafstand"/>
            </w:pPr>
            <w:r>
              <w:t xml:space="preserve">De gemeente onderschrijft dit. De meanderende inrichting van de Hulsbeek die straks tussen de Bezembinder en het te ontwikkelen gebied ligt fungeert straks als </w:t>
            </w:r>
            <w:r w:rsidR="00DB0EEB">
              <w:t>een</w:t>
            </w:r>
            <w:r>
              <w:t xml:space="preserve"> groene buffer.</w:t>
            </w:r>
          </w:p>
        </w:tc>
      </w:tr>
      <w:tr w:rsidR="002E61D3" w:rsidRPr="008A7B06" w14:paraId="0070983A" w14:textId="77777777" w:rsidTr="00E1381D">
        <w:tc>
          <w:tcPr>
            <w:tcW w:w="6941" w:type="dxa"/>
          </w:tcPr>
          <w:p w14:paraId="51077242" w14:textId="1446579C" w:rsidR="002E61D3" w:rsidRPr="002E61D3" w:rsidRDefault="002E61D3" w:rsidP="002E61D3">
            <w:pPr>
              <w:pStyle w:val="Geenafstand"/>
            </w:pPr>
            <w:r>
              <w:t xml:space="preserve">Verzocht wordt het aantal woonwagens te beperken tot 18. </w:t>
            </w:r>
          </w:p>
        </w:tc>
        <w:tc>
          <w:tcPr>
            <w:tcW w:w="7796" w:type="dxa"/>
          </w:tcPr>
          <w:p w14:paraId="25B734C8" w14:textId="2204BBA4" w:rsidR="002E61D3" w:rsidRDefault="002E61D3" w:rsidP="003F50B7">
            <w:pPr>
              <w:pStyle w:val="Geenafstand"/>
            </w:pPr>
            <w:r>
              <w:t>In het Masterplan is aangegeven dat we uitgaan van een maximaal aantal woonwagenstandplaatsen van 18.</w:t>
            </w:r>
            <w:r w:rsidR="003C1933">
              <w:t xml:space="preserve"> </w:t>
            </w:r>
          </w:p>
        </w:tc>
      </w:tr>
    </w:tbl>
    <w:p w14:paraId="60B86901" w14:textId="77777777" w:rsidR="00967CDC" w:rsidRPr="008A7B06" w:rsidRDefault="00967CDC" w:rsidP="008A7B06"/>
    <w:sectPr w:rsidR="00967CDC" w:rsidRPr="008A7B06" w:rsidSect="00967CDC">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7590" w14:textId="77777777" w:rsidR="00882082" w:rsidRDefault="00882082" w:rsidP="00820C75">
      <w:pPr>
        <w:spacing w:after="0" w:line="240" w:lineRule="auto"/>
      </w:pPr>
      <w:r>
        <w:separator/>
      </w:r>
    </w:p>
  </w:endnote>
  <w:endnote w:type="continuationSeparator" w:id="0">
    <w:p w14:paraId="5E03D1CA" w14:textId="77777777" w:rsidR="00882082" w:rsidRDefault="00882082" w:rsidP="008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807754"/>
      <w:docPartObj>
        <w:docPartGallery w:val="Page Numbers (Bottom of Page)"/>
        <w:docPartUnique/>
      </w:docPartObj>
    </w:sdtPr>
    <w:sdtEndPr/>
    <w:sdtContent>
      <w:p w14:paraId="73E49E83" w14:textId="77777777" w:rsidR="00882082" w:rsidRDefault="00882082">
        <w:pPr>
          <w:pStyle w:val="Voettekst"/>
          <w:jc w:val="right"/>
        </w:pPr>
        <w:r>
          <w:fldChar w:fldCharType="begin"/>
        </w:r>
        <w:r>
          <w:instrText>PAGE   \* MERGEFORMAT</w:instrText>
        </w:r>
        <w:r>
          <w:fldChar w:fldCharType="separate"/>
        </w:r>
        <w:r w:rsidR="008A7B06">
          <w:rPr>
            <w:noProof/>
          </w:rPr>
          <w:t>8</w:t>
        </w:r>
        <w:r>
          <w:fldChar w:fldCharType="end"/>
        </w:r>
      </w:p>
    </w:sdtContent>
  </w:sdt>
  <w:p w14:paraId="24A1F4C3" w14:textId="77777777" w:rsidR="00882082" w:rsidRDefault="008820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E886" w14:textId="77777777" w:rsidR="00882082" w:rsidRDefault="00882082" w:rsidP="00820C75">
      <w:pPr>
        <w:spacing w:after="0" w:line="240" w:lineRule="auto"/>
      </w:pPr>
      <w:r>
        <w:separator/>
      </w:r>
    </w:p>
  </w:footnote>
  <w:footnote w:type="continuationSeparator" w:id="0">
    <w:p w14:paraId="249A5CF5" w14:textId="77777777" w:rsidR="00882082" w:rsidRDefault="00882082" w:rsidP="00820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A6A15"/>
    <w:multiLevelType w:val="hybridMultilevel"/>
    <w:tmpl w:val="F7006F6A"/>
    <w:lvl w:ilvl="0" w:tplc="8BE4236E">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3B406D"/>
    <w:multiLevelType w:val="hybridMultilevel"/>
    <w:tmpl w:val="A7304B5E"/>
    <w:lvl w:ilvl="0" w:tplc="8BE4236E">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DE33C1A"/>
    <w:multiLevelType w:val="hybridMultilevel"/>
    <w:tmpl w:val="42EA7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5561613">
    <w:abstractNumId w:val="1"/>
  </w:num>
  <w:num w:numId="2" w16cid:durableId="1514490032">
    <w:abstractNumId w:val="2"/>
  </w:num>
  <w:num w:numId="3" w16cid:durableId="107855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84"/>
    <w:rsid w:val="00073878"/>
    <w:rsid w:val="00073A70"/>
    <w:rsid w:val="000E08A9"/>
    <w:rsid w:val="000E6F9C"/>
    <w:rsid w:val="001006CB"/>
    <w:rsid w:val="0010382A"/>
    <w:rsid w:val="00146059"/>
    <w:rsid w:val="001D6258"/>
    <w:rsid w:val="00210DCE"/>
    <w:rsid w:val="002E61D3"/>
    <w:rsid w:val="00370B7C"/>
    <w:rsid w:val="0039369C"/>
    <w:rsid w:val="003C1933"/>
    <w:rsid w:val="003E2038"/>
    <w:rsid w:val="003F50B7"/>
    <w:rsid w:val="00563257"/>
    <w:rsid w:val="005A3BD0"/>
    <w:rsid w:val="005F7568"/>
    <w:rsid w:val="00731B54"/>
    <w:rsid w:val="00792E8D"/>
    <w:rsid w:val="007A4B64"/>
    <w:rsid w:val="007B6462"/>
    <w:rsid w:val="008122F6"/>
    <w:rsid w:val="00820C75"/>
    <w:rsid w:val="00854F11"/>
    <w:rsid w:val="00882082"/>
    <w:rsid w:val="008A7B06"/>
    <w:rsid w:val="008C0E54"/>
    <w:rsid w:val="00913DE0"/>
    <w:rsid w:val="00967CDC"/>
    <w:rsid w:val="009D7517"/>
    <w:rsid w:val="00A23E15"/>
    <w:rsid w:val="00A74284"/>
    <w:rsid w:val="00AB4645"/>
    <w:rsid w:val="00AF5452"/>
    <w:rsid w:val="00B52A89"/>
    <w:rsid w:val="00B5480D"/>
    <w:rsid w:val="00C307BD"/>
    <w:rsid w:val="00CB5E9F"/>
    <w:rsid w:val="00DB0EEB"/>
    <w:rsid w:val="00E04108"/>
    <w:rsid w:val="00E1309E"/>
    <w:rsid w:val="00E1381D"/>
    <w:rsid w:val="00E34F9F"/>
    <w:rsid w:val="00E9690F"/>
    <w:rsid w:val="00F05567"/>
    <w:rsid w:val="00F76BB0"/>
    <w:rsid w:val="00FB2B1D"/>
    <w:rsid w:val="00FC4B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F8E9"/>
  <w15:chartTrackingRefBased/>
  <w15:docId w15:val="{EAE5E67D-51E0-4710-8486-6379E9B6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6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309E"/>
    <w:pPr>
      <w:ind w:left="720"/>
      <w:contextualSpacing/>
    </w:pPr>
  </w:style>
  <w:style w:type="paragraph" w:customStyle="1" w:styleId="Default">
    <w:name w:val="Default"/>
    <w:rsid w:val="00146059"/>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1006CB"/>
    <w:pPr>
      <w:spacing w:after="0" w:line="240" w:lineRule="auto"/>
    </w:pPr>
  </w:style>
  <w:style w:type="paragraph" w:styleId="Koptekst">
    <w:name w:val="header"/>
    <w:basedOn w:val="Standaard"/>
    <w:link w:val="KoptekstChar"/>
    <w:uiPriority w:val="99"/>
    <w:unhideWhenUsed/>
    <w:rsid w:val="00820C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C75"/>
  </w:style>
  <w:style w:type="paragraph" w:styleId="Voettekst">
    <w:name w:val="footer"/>
    <w:basedOn w:val="Standaard"/>
    <w:link w:val="VoettekstChar"/>
    <w:uiPriority w:val="99"/>
    <w:unhideWhenUsed/>
    <w:rsid w:val="00820C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4974</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Ict Rijk van Nijmegen</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Berend Wouda</dc:creator>
  <cp:keywords/>
  <dc:description/>
  <cp:lastModifiedBy>Danny Toonen</cp:lastModifiedBy>
  <cp:revision>2</cp:revision>
  <dcterms:created xsi:type="dcterms:W3CDTF">2026-02-25T11:43:00Z</dcterms:created>
  <dcterms:modified xsi:type="dcterms:W3CDTF">2026-02-25T11:43:00Z</dcterms:modified>
</cp:coreProperties>
</file>